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7" w:rsidRPr="001007E5" w:rsidRDefault="00D47E47" w:rsidP="00100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2CC" w:rsidRPr="001007E5" w:rsidRDefault="00814688" w:rsidP="00100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ИНФОРМАЦИЯ   ДЛЯ  МЕДИЦИНСКИХ РАБОТНИКОВ</w:t>
      </w:r>
    </w:p>
    <w:p w:rsidR="003142CC" w:rsidRPr="001007E5" w:rsidRDefault="003142CC" w:rsidP="001007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2CC" w:rsidRPr="001007E5" w:rsidRDefault="003142CC" w:rsidP="001007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1007E5">
        <w:rPr>
          <w:rFonts w:ascii="Times New Roman" w:hAnsi="Times New Roman" w:cs="Times New Roman"/>
          <w:sz w:val="28"/>
          <w:szCs w:val="28"/>
        </w:rPr>
        <w:t>Статьей 8.2 Закона Республики Крым от 17.12.2017 № 35-ЗРК/2014 «</w:t>
      </w:r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мерах социальной поддержки отдельных категорий граждан и лиц, проживающих на территории Республики Крым" установлено право на льготный проезд в автобусах, следующих по маршрутам регулярных перевозок в пригородном сообщении медицинским работникам государственных учреждений Республики Крым, отнесенных к ведению Министерства здравоохранения Республики Крым.</w:t>
      </w:r>
      <w:proofErr w:type="gramEnd"/>
    </w:p>
    <w:p w:rsidR="003142CC" w:rsidRPr="001007E5" w:rsidRDefault="003142CC" w:rsidP="001007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proofErr w:type="gramStart"/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соответствии с Постановлением Совета министров Республики Крым от 23 декабря 2014 года № 575 «О Порядке предоставления отдельным категориям граждан Республики Крым мер социальной поддержки на льготный проезд и Порядке возмещения юридическим лицам и индивидуальным предпринимателям недополученных доходов в связи с предоставлением мер социальной поддержки по льготному проезду»  с 01.09.2020 г. по 31.12.2020 г. меры социальной поддержки по льготному проезду</w:t>
      </w:r>
      <w:proofErr w:type="gramEnd"/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будут предоставляться в заявительном порядке</w:t>
      </w:r>
      <w:r w:rsidR="0042663C"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основании многофункциональной карты жителя Республики Крым (далее – МФК)- банковской платежной бесконтактной карты национальной платежной системы «МИР», эмитированной кредитными организациями, осуществляющими выпуск, распространение,</w:t>
      </w:r>
      <w:r w:rsidR="00F41CE6"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пополнение и обслуживание банковских платежных бесконтактных карт, и назначенной посредством АСОП для учета поездок, совершенных отдельными категориями граждан на общественном транспорте, и оригинала справки работодателя по форме, установленной Советом министров Республики Крым</w:t>
      </w:r>
      <w:proofErr w:type="gramEnd"/>
      <w:r w:rsidR="00F41CE6"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либо служебного удостоверения.</w:t>
      </w:r>
    </w:p>
    <w:p w:rsidR="00F41CE6" w:rsidRPr="001007E5" w:rsidRDefault="00F41CE6" w:rsidP="001007E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proofErr w:type="gramStart"/>
      <w:r w:rsidRPr="001007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основании вышеизложенного, гражданам, относящимся к вышеуказанной льготной категории, с целью реализации их права на меры социальной поддержки по льготному проезду,  учитывая заявительный характер их предоставления, необходимо обратиться в органы труда и социальной защиты населения по месту жительства или многофункциональный центр предоставления государственных и муниципальных услуг с заявлением установленной формы и следующим пакетом документов:</w:t>
      </w:r>
      <w:proofErr w:type="gramEnd"/>
    </w:p>
    <w:p w:rsidR="00F41CE6" w:rsidRPr="001007E5" w:rsidRDefault="00F41CE6" w:rsidP="00100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7E5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или иной документ, удостоверяющий личность заявителя и место его жительства на территории Республик </w:t>
      </w:r>
      <w:r w:rsidR="00666F23" w:rsidRPr="001007E5">
        <w:rPr>
          <w:rFonts w:ascii="Times New Roman" w:hAnsi="Times New Roman" w:cs="Times New Roman"/>
          <w:sz w:val="28"/>
          <w:szCs w:val="28"/>
        </w:rPr>
        <w:t>и Крым;</w:t>
      </w:r>
    </w:p>
    <w:p w:rsidR="00666F23" w:rsidRPr="001007E5" w:rsidRDefault="00666F23" w:rsidP="00100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7E5">
        <w:rPr>
          <w:rFonts w:ascii="Times New Roman" w:hAnsi="Times New Roman" w:cs="Times New Roman"/>
          <w:sz w:val="28"/>
          <w:szCs w:val="28"/>
        </w:rPr>
        <w:lastRenderedPageBreak/>
        <w:t>Справка работодателя по форме, установленной Советом министров Республики Крым, либо служебное удостоверение;</w:t>
      </w:r>
    </w:p>
    <w:p w:rsidR="00666F23" w:rsidRPr="001007E5" w:rsidRDefault="00666F23" w:rsidP="00100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7E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установленной формы.</w:t>
      </w:r>
    </w:p>
    <w:p w:rsidR="00666F23" w:rsidRPr="001007E5" w:rsidRDefault="00666F23" w:rsidP="00100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F23" w:rsidRPr="001007E5" w:rsidRDefault="00666F23" w:rsidP="001007E5">
      <w:pPr>
        <w:jc w:val="both"/>
        <w:rPr>
          <w:rFonts w:ascii="Times New Roman" w:hAnsi="Times New Roman" w:cs="Times New Roman"/>
          <w:sz w:val="28"/>
          <w:szCs w:val="28"/>
        </w:rPr>
      </w:pPr>
      <w:r w:rsidRPr="001007E5">
        <w:rPr>
          <w:rFonts w:ascii="Times New Roman" w:hAnsi="Times New Roman" w:cs="Times New Roman"/>
          <w:sz w:val="28"/>
          <w:szCs w:val="28"/>
        </w:rPr>
        <w:tab/>
        <w:t>Меры социальной  поддержки по льготному проезду отдельным категориям граждан назначаются с 01.09.2020г. В случае если гражданин обратился с заявлением и документами, предусмотренными действующим законодательством, после 01.09.2020г., меры социальной поддержки назначаются со дня обращения.</w:t>
      </w:r>
    </w:p>
    <w:sectPr w:rsidR="00666F23" w:rsidRPr="001007E5" w:rsidSect="001007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7D7"/>
    <w:multiLevelType w:val="hybridMultilevel"/>
    <w:tmpl w:val="6CAEC7E2"/>
    <w:lvl w:ilvl="0" w:tplc="D604EC3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2CC"/>
    <w:rsid w:val="001007E5"/>
    <w:rsid w:val="003142CC"/>
    <w:rsid w:val="0042663C"/>
    <w:rsid w:val="00666F23"/>
    <w:rsid w:val="00814688"/>
    <w:rsid w:val="00D47E47"/>
    <w:rsid w:val="00D943E5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AF9B-5BFC-4A07-BD1D-67405BB1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</dc:creator>
  <cp:keywords/>
  <dc:description/>
  <cp:lastModifiedBy>Inform</cp:lastModifiedBy>
  <cp:revision>5</cp:revision>
  <dcterms:created xsi:type="dcterms:W3CDTF">2020-09-01T04:38:00Z</dcterms:created>
  <dcterms:modified xsi:type="dcterms:W3CDTF">2020-09-02T06:47:00Z</dcterms:modified>
</cp:coreProperties>
</file>